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1" w:rsidRPr="00B24A39" w:rsidRDefault="00495A01" w:rsidP="00495A01">
      <w:pPr>
        <w:tabs>
          <w:tab w:val="left" w:pos="5438"/>
        </w:tabs>
        <w:bidi/>
        <w:ind w:right="-56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687411A" wp14:editId="0DD9389F">
            <wp:simplePos x="0" y="0"/>
            <wp:positionH relativeFrom="column">
              <wp:posOffset>5309235</wp:posOffset>
            </wp:positionH>
            <wp:positionV relativeFrom="paragraph">
              <wp:posOffset>121285</wp:posOffset>
            </wp:positionV>
            <wp:extent cx="794385" cy="558165"/>
            <wp:effectExtent l="0" t="0" r="5715" b="0"/>
            <wp:wrapNone/>
            <wp:docPr id="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15DEBC0" wp14:editId="6B2A033B">
            <wp:simplePos x="0" y="0"/>
            <wp:positionH relativeFrom="column">
              <wp:posOffset>-136525</wp:posOffset>
            </wp:positionH>
            <wp:positionV relativeFrom="paragraph">
              <wp:posOffset>121285</wp:posOffset>
            </wp:positionV>
            <wp:extent cx="794385" cy="558165"/>
            <wp:effectExtent l="0" t="0" r="5715" b="0"/>
            <wp:wrapNone/>
            <wp:docPr id="1" name="Image 1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A39">
        <w:rPr>
          <w:rFonts w:ascii="Sakkal Majalla" w:hAnsi="Sakkal Majalla" w:cs="Sakkal Majalla"/>
          <w:b/>
          <w:bCs/>
          <w:sz w:val="28"/>
          <w:szCs w:val="28"/>
          <w:rtl/>
        </w:rPr>
        <w:t>الجمهورية الجزائرية الديمقراطية الشعبية</w:t>
      </w:r>
    </w:p>
    <w:p w:rsidR="00495A01" w:rsidRPr="00B24A39" w:rsidRDefault="00495A01" w:rsidP="00495A0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</w:t>
      </w:r>
      <w:proofErr w:type="gramEnd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495A01" w:rsidRPr="00B24A39" w:rsidRDefault="00495A01" w:rsidP="00495A0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ابن خلدون – تيارت</w:t>
      </w:r>
    </w:p>
    <w:p w:rsidR="00495A01" w:rsidRDefault="00495A01" w:rsidP="00495A01">
      <w:pPr>
        <w:jc w:val="center"/>
      </w:pPr>
      <w:r w:rsidRPr="00B24A3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نيابة مديرية الجامع</w:t>
      </w:r>
      <w:r w:rsidRPr="00B24A39">
        <w:rPr>
          <w:rFonts w:ascii="Sakkal Majalla" w:hAnsi="Sakkal Majalla" w:cs="Sakkal Majalla" w:hint="eastAsia"/>
          <w:b/>
          <w:bCs/>
          <w:sz w:val="28"/>
          <w:szCs w:val="28"/>
          <w:rtl/>
          <w:lang w:bidi="ar-DZ"/>
        </w:rPr>
        <w:t>ة</w:t>
      </w:r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المكلفـة بالعلاقـات الـخـارجـيـة، </w:t>
      </w:r>
      <w:proofErr w:type="gramStart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الـتـعـاون</w:t>
      </w:r>
      <w:proofErr w:type="gramEnd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التنشيط، الاتصال و التظاهرات العلمية</w:t>
      </w:r>
    </w:p>
    <w:p w:rsidR="00495A01" w:rsidRPr="00495A01" w:rsidRDefault="00495A01" w:rsidP="00495A01"/>
    <w:p w:rsidR="00495A01" w:rsidRPr="00495A01" w:rsidRDefault="00AE1C33" w:rsidP="00495A01"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4EEE8" wp14:editId="008E2548">
                <wp:simplePos x="0" y="0"/>
                <wp:positionH relativeFrom="column">
                  <wp:posOffset>-699770</wp:posOffset>
                </wp:positionH>
                <wp:positionV relativeFrom="paragraph">
                  <wp:posOffset>5080</wp:posOffset>
                </wp:positionV>
                <wp:extent cx="7772400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1pt,.4pt" to="55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" strokecolor="black [3213]" strokeweight="2.5pt"/>
            </w:pict>
          </mc:Fallback>
        </mc:AlternateContent>
      </w:r>
    </w:p>
    <w:p w:rsidR="00495A01" w:rsidRDefault="00495A01" w:rsidP="00495A01">
      <w:pPr>
        <w:rPr>
          <w:rtl/>
        </w:rPr>
      </w:pPr>
    </w:p>
    <w:p w:rsidR="00AE1C33" w:rsidRPr="00495A01" w:rsidRDefault="00AE1C33" w:rsidP="00495A01"/>
    <w:p w:rsidR="00495A01" w:rsidRPr="00495A01" w:rsidRDefault="00495A01" w:rsidP="00495A01"/>
    <w:p w:rsidR="00495A01" w:rsidRDefault="00495A01" w:rsidP="00495A01"/>
    <w:p w:rsidR="00495A01" w:rsidRPr="00AE1C33" w:rsidRDefault="00673ED4" w:rsidP="00495A01">
      <w:pPr>
        <w:tabs>
          <w:tab w:val="left" w:pos="5775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 w:hint="cs"/>
          <w:b/>
          <w:bCs/>
          <w:sz w:val="56"/>
          <w:szCs w:val="56"/>
          <w:rtl/>
        </w:rPr>
        <w:t>الرزنـــــــامـــــــــــــة</w:t>
      </w:r>
    </w:p>
    <w:p w:rsidR="00495A01" w:rsidRPr="00495A01" w:rsidRDefault="00673ED4" w:rsidP="00673ED4">
      <w:pPr>
        <w:spacing w:line="276" w:lineRule="auto"/>
        <w:jc w:val="center"/>
      </w:pPr>
      <w:r w:rsidRPr="00AE1C33">
        <w:rPr>
          <w:rFonts w:asciiTheme="minorHAnsi" w:hAnsiTheme="minorHAnsi" w:cstheme="minorHAnsi"/>
          <w:sz w:val="32"/>
          <w:szCs w:val="32"/>
          <w:rtl/>
        </w:rPr>
        <w:t>برنامج الحركية قصيرة المدى في الخارج (تحسين المستوى بالخارج)</w:t>
      </w:r>
    </w:p>
    <w:p w:rsidR="00495A01" w:rsidRDefault="00673ED4" w:rsidP="00077594">
      <w:pPr>
        <w:spacing w:line="276" w:lineRule="auto"/>
        <w:jc w:val="center"/>
      </w:pPr>
      <w:r w:rsidRPr="00AE1C33">
        <w:rPr>
          <w:rFonts w:asciiTheme="minorHAnsi" w:hAnsiTheme="minorHAnsi" w:cstheme="minorHAnsi"/>
          <w:sz w:val="32"/>
          <w:szCs w:val="32"/>
          <w:rtl/>
        </w:rPr>
        <w:t xml:space="preserve">القرار الوزاري رقم 1349 المؤرخ </w:t>
      </w:r>
      <w:proofErr w:type="gramStart"/>
      <w:r w:rsidRPr="00AE1C33">
        <w:rPr>
          <w:rFonts w:asciiTheme="minorHAnsi" w:hAnsiTheme="minorHAnsi" w:cstheme="minorHAnsi"/>
          <w:sz w:val="32"/>
          <w:szCs w:val="32"/>
          <w:rtl/>
        </w:rPr>
        <w:t>في</w:t>
      </w:r>
      <w:proofErr w:type="gramEnd"/>
      <w:r w:rsidRPr="00AE1C33">
        <w:rPr>
          <w:rFonts w:asciiTheme="minorHAnsi" w:hAnsiTheme="minorHAnsi" w:cstheme="minorHAnsi"/>
          <w:sz w:val="32"/>
          <w:szCs w:val="32"/>
          <w:rtl/>
        </w:rPr>
        <w:t xml:space="preserve"> 04/10/202</w:t>
      </w:r>
      <w:r w:rsidR="00077594">
        <w:rPr>
          <w:rFonts w:asciiTheme="minorHAnsi" w:hAnsiTheme="minorHAnsi" w:cstheme="minorHAnsi" w:hint="cs"/>
          <w:sz w:val="32"/>
          <w:szCs w:val="32"/>
          <w:rtl/>
        </w:rPr>
        <w:t>2</w:t>
      </w:r>
    </w:p>
    <w:p w:rsidR="00495A01" w:rsidRDefault="00495A01" w:rsidP="00495A01">
      <w:pPr>
        <w:rPr>
          <w:rtl/>
        </w:rPr>
      </w:pPr>
    </w:p>
    <w:p w:rsidR="00673ED4" w:rsidRDefault="00673ED4" w:rsidP="00495A01">
      <w:pPr>
        <w:rPr>
          <w:rtl/>
        </w:rPr>
      </w:pPr>
    </w:p>
    <w:p w:rsidR="00673ED4" w:rsidRDefault="00673ED4" w:rsidP="00495A01"/>
    <w:p w:rsidR="00673ED4" w:rsidRPr="00673ED4" w:rsidRDefault="00673ED4" w:rsidP="00077594">
      <w:pPr>
        <w:pStyle w:val="Paragraphedeliste"/>
        <w:numPr>
          <w:ilvl w:val="0"/>
          <w:numId w:val="1"/>
        </w:numPr>
        <w:tabs>
          <w:tab w:val="left" w:pos="10206"/>
        </w:tabs>
        <w:bidi/>
        <w:spacing w:line="360" w:lineRule="auto"/>
        <w:ind w:left="283"/>
        <w:rPr>
          <w:rFonts w:asciiTheme="minorHAnsi" w:hAnsiTheme="minorHAnsi" w:cstheme="minorHAnsi"/>
          <w:sz w:val="32"/>
          <w:szCs w:val="32"/>
        </w:rPr>
      </w:pP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فترة الترشح ابتداء من تاريخ 2</w:t>
      </w:r>
      <w:r w:rsidR="00077594">
        <w:rPr>
          <w:rFonts w:asciiTheme="minorHAnsi" w:hAnsiTheme="minorHAnsi" w:cstheme="minorHAnsi" w:hint="cs"/>
          <w:sz w:val="32"/>
          <w:szCs w:val="32"/>
          <w:rtl/>
          <w:lang w:bidi="ar-DZ"/>
        </w:rPr>
        <w:t>4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/05/2023 الى غاية 0</w:t>
      </w:r>
      <w:r w:rsidR="00077594">
        <w:rPr>
          <w:rFonts w:asciiTheme="minorHAnsi" w:hAnsiTheme="minorHAnsi" w:cstheme="minorHAnsi" w:hint="cs"/>
          <w:sz w:val="32"/>
          <w:szCs w:val="32"/>
          <w:rtl/>
          <w:lang w:bidi="ar-DZ"/>
        </w:rPr>
        <w:t>6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/06/2023</w:t>
      </w:r>
      <w:r>
        <w:rPr>
          <w:rFonts w:asciiTheme="minorHAnsi" w:hAnsiTheme="minorHAnsi" w:cstheme="minorHAnsi" w:hint="cs"/>
          <w:sz w:val="32"/>
          <w:szCs w:val="32"/>
          <w:rtl/>
          <w:lang w:bidi="ar-DZ"/>
        </w:rPr>
        <w:t>.</w:t>
      </w:r>
    </w:p>
    <w:p w:rsidR="00495A01" w:rsidRPr="00673ED4" w:rsidRDefault="00103A9F" w:rsidP="00077594">
      <w:pPr>
        <w:pStyle w:val="Paragraphedeliste"/>
        <w:numPr>
          <w:ilvl w:val="0"/>
          <w:numId w:val="1"/>
        </w:numPr>
        <w:tabs>
          <w:tab w:val="left" w:pos="-568"/>
        </w:tabs>
        <w:bidi/>
        <w:spacing w:line="360" w:lineRule="auto"/>
        <w:ind w:left="28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rtl/>
          <w:lang w:bidi="ar-DZ"/>
        </w:rPr>
        <w:t>دراسة ا</w:t>
      </w:r>
      <w:r w:rsidR="00673ED4"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لملفات من طرف نواب العمداء للبحث العلمي و العلاقات الخارجية مع اللجان العلمية من 0</w:t>
      </w:r>
      <w:r w:rsidR="00077594">
        <w:rPr>
          <w:rFonts w:asciiTheme="minorHAnsi" w:hAnsiTheme="minorHAnsi" w:cstheme="minorHAnsi" w:hint="cs"/>
          <w:sz w:val="32"/>
          <w:szCs w:val="32"/>
          <w:rtl/>
          <w:lang w:bidi="ar-DZ"/>
        </w:rPr>
        <w:t>8</w:t>
      </w:r>
      <w:r w:rsidR="00673ED4"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/06/2023 الى غاية 1</w:t>
      </w:r>
      <w:r w:rsidR="00077594">
        <w:rPr>
          <w:rFonts w:asciiTheme="minorHAnsi" w:hAnsiTheme="minorHAnsi" w:cstheme="minorHAnsi" w:hint="cs"/>
          <w:sz w:val="32"/>
          <w:szCs w:val="32"/>
          <w:rtl/>
          <w:lang w:bidi="ar-DZ"/>
        </w:rPr>
        <w:t>5</w:t>
      </w:r>
      <w:r w:rsidR="00673ED4"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/06/2023</w:t>
      </w:r>
      <w:r w:rsidR="00673ED4">
        <w:rPr>
          <w:rFonts w:asciiTheme="minorHAnsi" w:hAnsiTheme="minorHAnsi" w:cstheme="minorHAnsi" w:hint="cs"/>
          <w:sz w:val="32"/>
          <w:szCs w:val="32"/>
          <w:rtl/>
          <w:lang w:bidi="ar-DZ"/>
        </w:rPr>
        <w:t>.</w:t>
      </w:r>
    </w:p>
    <w:p w:rsidR="00673ED4" w:rsidRPr="00673ED4" w:rsidRDefault="00673ED4" w:rsidP="0013422C">
      <w:pPr>
        <w:pStyle w:val="Paragraphedeliste"/>
        <w:numPr>
          <w:ilvl w:val="0"/>
          <w:numId w:val="1"/>
        </w:numPr>
        <w:tabs>
          <w:tab w:val="left" w:pos="6180"/>
        </w:tabs>
        <w:bidi/>
        <w:spacing w:line="360" w:lineRule="auto"/>
        <w:ind w:left="283"/>
        <w:rPr>
          <w:rFonts w:asciiTheme="minorHAnsi" w:hAnsiTheme="minorHAnsi" w:cstheme="minorHAnsi"/>
          <w:sz w:val="32"/>
          <w:szCs w:val="32"/>
        </w:rPr>
      </w:pP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انعقاد المجالس العلمية للكليات و المعاهد من 1</w:t>
      </w:r>
      <w:r w:rsidR="00077594">
        <w:rPr>
          <w:rFonts w:asciiTheme="minorHAnsi" w:hAnsiTheme="minorHAnsi" w:cstheme="minorHAnsi" w:hint="cs"/>
          <w:sz w:val="32"/>
          <w:szCs w:val="32"/>
          <w:rtl/>
          <w:lang w:bidi="ar-DZ"/>
        </w:rPr>
        <w:t>8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/06/2023 الى غاية </w:t>
      </w:r>
      <w:r w:rsidR="00077594">
        <w:rPr>
          <w:rFonts w:asciiTheme="minorHAnsi" w:hAnsiTheme="minorHAnsi" w:cstheme="minorHAnsi" w:hint="cs"/>
          <w:sz w:val="32"/>
          <w:szCs w:val="32"/>
          <w:rtl/>
          <w:lang w:bidi="ar-DZ"/>
        </w:rPr>
        <w:t>22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/06/2023 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 xml:space="preserve"> من أجل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 المصادقة على </w:t>
      </w:r>
      <w:r w:rsidR="00DF01C7">
        <w:rPr>
          <w:rFonts w:asciiTheme="minorHAnsi" w:hAnsiTheme="minorHAnsi" w:cstheme="minorHAnsi" w:hint="cs"/>
          <w:sz w:val="32"/>
          <w:szCs w:val="32"/>
          <w:rtl/>
          <w:lang w:bidi="ar-DZ"/>
        </w:rPr>
        <w:t>نتائج الدراسة.</w:t>
      </w:r>
    </w:p>
    <w:p w:rsidR="00673ED4" w:rsidRPr="00673ED4" w:rsidRDefault="00673ED4" w:rsidP="0013422C">
      <w:pPr>
        <w:pStyle w:val="Paragraphedeliste"/>
        <w:numPr>
          <w:ilvl w:val="0"/>
          <w:numId w:val="1"/>
        </w:numPr>
        <w:tabs>
          <w:tab w:val="left" w:pos="6180"/>
        </w:tabs>
        <w:bidi/>
        <w:spacing w:line="360" w:lineRule="auto"/>
        <w:ind w:left="283"/>
        <w:rPr>
          <w:rFonts w:asciiTheme="minorHAnsi" w:hAnsiTheme="minorHAnsi" w:cstheme="minorHAnsi"/>
          <w:sz w:val="32"/>
          <w:szCs w:val="32"/>
        </w:rPr>
      </w:pP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دراسة الطعون من 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>25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/06/2023 الى غاية 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>27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/06/2023 على مستوى الكليات و المعاهد</w:t>
      </w:r>
      <w:r>
        <w:rPr>
          <w:rFonts w:asciiTheme="minorHAnsi" w:hAnsiTheme="minorHAnsi" w:cstheme="minorHAnsi" w:hint="cs"/>
          <w:sz w:val="32"/>
          <w:szCs w:val="32"/>
          <w:rtl/>
          <w:lang w:bidi="ar-DZ"/>
        </w:rPr>
        <w:t>.</w:t>
      </w:r>
    </w:p>
    <w:p w:rsidR="00673ED4" w:rsidRPr="00673ED4" w:rsidRDefault="00673ED4" w:rsidP="0013422C">
      <w:pPr>
        <w:pStyle w:val="Paragraphedeliste"/>
        <w:numPr>
          <w:ilvl w:val="0"/>
          <w:numId w:val="1"/>
        </w:numPr>
        <w:tabs>
          <w:tab w:val="left" w:pos="6180"/>
        </w:tabs>
        <w:bidi/>
        <w:spacing w:line="360" w:lineRule="auto"/>
        <w:ind w:left="283"/>
        <w:rPr>
          <w:sz w:val="32"/>
          <w:szCs w:val="32"/>
        </w:rPr>
      </w:pP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موافاة نيابة مديرية الجامعة بمحاضر المجالس العلمية مرفقة بالقائمة الاسمية للمستفيدين من برنامج الحركية قصيرة المدى في الخارج لميزانية 2023 من 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>02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>7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 xml:space="preserve">/2023 الى 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>04</w:t>
      </w:r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/0</w:t>
      </w:r>
      <w:r w:rsidR="0013422C">
        <w:rPr>
          <w:rFonts w:asciiTheme="minorHAnsi" w:hAnsiTheme="minorHAnsi" w:cstheme="minorHAnsi" w:hint="cs"/>
          <w:sz w:val="32"/>
          <w:szCs w:val="32"/>
          <w:rtl/>
          <w:lang w:bidi="ar-DZ"/>
        </w:rPr>
        <w:t>7</w:t>
      </w:r>
      <w:bookmarkStart w:id="0" w:name="_GoBack"/>
      <w:bookmarkEnd w:id="0"/>
      <w:r w:rsidRPr="00673ED4">
        <w:rPr>
          <w:rFonts w:asciiTheme="minorHAnsi" w:hAnsiTheme="minorHAnsi" w:cstheme="minorHAnsi"/>
          <w:sz w:val="32"/>
          <w:szCs w:val="32"/>
          <w:rtl/>
          <w:lang w:bidi="ar-DZ"/>
        </w:rPr>
        <w:t>/2023</w:t>
      </w:r>
      <w:r w:rsidRPr="00673ED4">
        <w:rPr>
          <w:rFonts w:hint="cs"/>
          <w:sz w:val="32"/>
          <w:szCs w:val="32"/>
          <w:rtl/>
          <w:lang w:bidi="ar-DZ"/>
        </w:rPr>
        <w:t>.</w:t>
      </w:r>
    </w:p>
    <w:sectPr w:rsidR="00673ED4" w:rsidRPr="00673ED4" w:rsidSect="00AE1C33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3CA2"/>
    <w:multiLevelType w:val="hybridMultilevel"/>
    <w:tmpl w:val="918E729E"/>
    <w:lvl w:ilvl="0" w:tplc="B43AC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E"/>
    <w:rsid w:val="00077594"/>
    <w:rsid w:val="00103A9F"/>
    <w:rsid w:val="0013422C"/>
    <w:rsid w:val="003C6175"/>
    <w:rsid w:val="004918E8"/>
    <w:rsid w:val="00495A01"/>
    <w:rsid w:val="00673ED4"/>
    <w:rsid w:val="00AE1C33"/>
    <w:rsid w:val="00DF01C7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AOUS</dc:creator>
  <cp:keywords/>
  <dc:description/>
  <cp:lastModifiedBy>Fatima AOUS</cp:lastModifiedBy>
  <cp:revision>8</cp:revision>
  <dcterms:created xsi:type="dcterms:W3CDTF">2023-05-22T09:03:00Z</dcterms:created>
  <dcterms:modified xsi:type="dcterms:W3CDTF">2023-05-23T10:15:00Z</dcterms:modified>
</cp:coreProperties>
</file>